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06 серпня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529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призначення опікуна над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Особою 28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Відповідно до підпункту 4 пункту «б» статті  34 Закону України «Про місцеве самоврядування в Україні», Правил опіки та піклування затверджених Наказом Державно</w:t>
      </w:r>
      <w:r>
        <w:rPr>
          <w:sz w:val="28"/>
          <w:lang w:val="uk-UA"/>
        </w:rPr>
        <w:t xml:space="preserve">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26.05.1999 №34/166/131/88, Цивільно процесуального кодексу України, розглянувши заяву </w:t>
      </w:r>
      <w:r>
        <w:rPr>
          <w:sz w:val="28"/>
          <w:lang w:val="uk-UA"/>
        </w:rPr>
        <w:t xml:space="preserve">особи 29</w:t>
      </w:r>
      <w:r>
        <w:rPr>
          <w:sz w:val="28"/>
          <w:lang w:val="uk-UA"/>
        </w:rPr>
        <w:t xml:space="preserve"> від </w:t>
      </w:r>
      <w:r>
        <w:rPr>
          <w:sz w:val="28"/>
          <w:lang w:val="uk-UA"/>
        </w:rPr>
        <w:t xml:space="preserve">10.07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 №</w:t>
      </w:r>
      <w:r>
        <w:rPr>
          <w:sz w:val="28"/>
          <w:lang w:val="uk-UA"/>
        </w:rPr>
        <w:t xml:space="preserve">А-1082</w:t>
      </w:r>
      <w:r>
        <w:rPr>
          <w:sz w:val="28"/>
          <w:lang w:val="uk-UA"/>
        </w:rPr>
        <w:t xml:space="preserve">/02-1</w:t>
      </w:r>
      <w:r>
        <w:rPr>
          <w:sz w:val="28"/>
          <w:lang w:val="uk-UA"/>
        </w:rPr>
        <w:t xml:space="preserve">7</w:t>
      </w:r>
      <w:r>
        <w:rPr>
          <w:sz w:val="28"/>
          <w:lang w:val="uk-UA"/>
        </w:rPr>
        <w:t xml:space="preserve"> щодо призначення його опікуном</w:t>
      </w:r>
      <w:r>
        <w:rPr>
          <w:sz w:val="28"/>
          <w:lang w:val="uk-UA"/>
        </w:rPr>
        <w:t xml:space="preserve">, враховуючи протокол засідання ради з питань опіки та піклування від </w:t>
      </w:r>
      <w:r>
        <w:rPr>
          <w:sz w:val="28"/>
          <w:lang w:val="uk-UA"/>
        </w:rPr>
        <w:t xml:space="preserve">04.08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року № </w:t>
      </w:r>
      <w:r>
        <w:rPr>
          <w:sz w:val="28"/>
          <w:lang w:val="uk-UA"/>
        </w:rPr>
        <w:t xml:space="preserve">7</w:t>
      </w:r>
      <w:r>
        <w:rPr>
          <w:sz w:val="28"/>
          <w:lang w:val="uk-UA"/>
        </w:rPr>
        <w:t xml:space="preserve">, виконавчий комітет </w:t>
      </w:r>
      <w:r>
        <w:rPr>
          <w:sz w:val="28"/>
          <w:lang w:val="uk-UA"/>
        </w:rPr>
        <w:t xml:space="preserve">Берестин</w:t>
      </w:r>
      <w:r>
        <w:rPr>
          <w:sz w:val="28"/>
          <w:lang w:val="uk-UA"/>
        </w:rPr>
        <w:t xml:space="preserve">ської міської ради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за доцільне </w:t>
      </w:r>
      <w:r>
        <w:rPr>
          <w:sz w:val="28"/>
          <w:szCs w:val="28"/>
          <w:lang w:val="uk-UA"/>
        </w:rPr>
        <w:t xml:space="preserve">призначити</w:t>
      </w:r>
      <w:r>
        <w:rPr>
          <w:sz w:val="28"/>
          <w:szCs w:val="28"/>
          <w:lang w:val="uk-UA"/>
        </w:rPr>
        <w:t xml:space="preserve"> особу 29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rStyle w:val="909"/>
          <w:color w:val="000000"/>
          <w:sz w:val="28"/>
          <w:szCs w:val="28"/>
          <w:lang w:val="uk-UA"/>
        </w:rPr>
        <w:t xml:space="preserve">зареєстрований</w:t>
      </w:r>
      <w:r>
        <w:rPr>
          <w:color w:val="000000"/>
          <w:sz w:val="28"/>
          <w:szCs w:val="28"/>
          <w:lang w:val="uk-UA"/>
        </w:rPr>
        <w:t xml:space="preserve"> за адресою </w:t>
      </w:r>
      <w:r>
        <w:rPr>
          <w:sz w:val="28"/>
          <w:szCs w:val="28"/>
          <w:lang w:val="uk-UA"/>
        </w:rPr>
        <w:t xml:space="preserve">місто Харків, вулиця Гіршмана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хх, квартира хх</w:t>
      </w:r>
      <w:r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опікуном над </w:t>
      </w:r>
      <w:r>
        <w:rPr>
          <w:sz w:val="28"/>
          <w:szCs w:val="28"/>
          <w:lang w:val="uk-UA"/>
        </w:rPr>
        <w:t xml:space="preserve">братом особою 28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22.11</w:t>
      </w:r>
      <w:r>
        <w:rPr>
          <w:sz w:val="28"/>
          <w:szCs w:val="28"/>
          <w:lang w:val="uk-UA"/>
        </w:rPr>
        <w:t xml:space="preserve">.19</w:t>
      </w:r>
      <w:r>
        <w:rPr>
          <w:sz w:val="28"/>
          <w:szCs w:val="28"/>
          <w:lang w:val="uk-UA"/>
        </w:rPr>
        <w:t xml:space="preserve">79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місто Берестин, вулиця Шиндлера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визнан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рішенням </w:t>
      </w:r>
      <w:r>
        <w:rPr>
          <w:sz w:val="28"/>
          <w:szCs w:val="28"/>
          <w:lang w:val="uk-UA"/>
        </w:rPr>
        <w:t xml:space="preserve">Красноград</w:t>
      </w:r>
      <w:r>
        <w:rPr>
          <w:sz w:val="28"/>
          <w:szCs w:val="28"/>
          <w:lang w:val="uk-UA"/>
        </w:rPr>
        <w:t xml:space="preserve">ського районного суду від </w:t>
      </w:r>
      <w:r>
        <w:rPr>
          <w:sz w:val="28"/>
          <w:szCs w:val="28"/>
          <w:lang w:val="uk-UA"/>
        </w:rPr>
        <w:t xml:space="preserve">13.09</w:t>
      </w:r>
      <w:r>
        <w:rPr>
          <w:sz w:val="28"/>
          <w:szCs w:val="28"/>
          <w:lang w:val="uk-UA"/>
        </w:rPr>
        <w:t xml:space="preserve">.20</w:t>
      </w:r>
      <w:r>
        <w:rPr>
          <w:sz w:val="28"/>
          <w:szCs w:val="28"/>
          <w:lang w:val="uk-UA"/>
        </w:rPr>
        <w:t xml:space="preserve">18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Направити до Берестинського районного суду подання про встановлення опіки над </w:t>
      </w:r>
      <w:r>
        <w:rPr>
          <w:sz w:val="28"/>
          <w:szCs w:val="28"/>
          <w:lang w:val="uk-UA"/>
        </w:rPr>
        <w:t xml:space="preserve">особою 28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9" w:customStyle="1">
    <w:name w:val="docdata"/>
    <w:basedOn w:val="88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7</cp:revision>
  <dcterms:created xsi:type="dcterms:W3CDTF">2026-08-04T08:35:00Z</dcterms:created>
  <dcterms:modified xsi:type="dcterms:W3CDTF">2026-08-10T12:52:32Z</dcterms:modified>
</cp:coreProperties>
</file>